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3A1EDA72" w:rsidR="006E0C06" w:rsidRDefault="75DDE38D">
      <w:r w:rsidRPr="1C52A7F4"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 w:rsidR="54C8CC9B" w:rsidRPr="1C52A7F4">
        <w:rPr>
          <w:rFonts w:ascii="Times New Roman" w:eastAsia="Times New Roman" w:hAnsi="Times New Roman" w:cs="Times New Roman"/>
          <w:sz w:val="24"/>
          <w:szCs w:val="24"/>
        </w:rPr>
        <w:t>9</w:t>
      </w:r>
      <w:r w:rsidRPr="1C52A7F4">
        <w:rPr>
          <w:rFonts w:ascii="Times New Roman" w:eastAsia="Times New Roman" w:hAnsi="Times New Roman" w:cs="Times New Roman"/>
          <w:sz w:val="24"/>
          <w:szCs w:val="24"/>
        </w:rPr>
        <w:t xml:space="preserve"> Exam</w:t>
      </w:r>
      <w:r w:rsidR="00C034BE">
        <w:rPr>
          <w:rFonts w:ascii="Times New Roman" w:eastAsia="Times New Roman" w:hAnsi="Times New Roman" w:cs="Times New Roman"/>
          <w:sz w:val="24"/>
          <w:szCs w:val="24"/>
        </w:rPr>
        <w:t xml:space="preserve"> Outline</w:t>
      </w:r>
    </w:p>
    <w:p w14:paraId="31F5DD15" w14:textId="2DBA051F" w:rsidR="75DDE38D" w:rsidRDefault="07354E0B" w:rsidP="248F6B06">
      <w:pPr>
        <w:rPr>
          <w:rFonts w:ascii="Times New Roman" w:eastAsia="Times New Roman" w:hAnsi="Times New Roman" w:cs="Times New Roman"/>
          <w:sz w:val="24"/>
          <w:szCs w:val="24"/>
        </w:rPr>
      </w:pPr>
      <w:r w:rsidRPr="1C52A7F4"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75DDE38D" w:rsidRPr="1C52A7F4">
        <w:rPr>
          <w:rFonts w:ascii="Times New Roman" w:eastAsia="Times New Roman" w:hAnsi="Times New Roman" w:cs="Times New Roman"/>
          <w:sz w:val="24"/>
          <w:szCs w:val="24"/>
        </w:rPr>
        <w:t>, January 2</w:t>
      </w:r>
      <w:r w:rsidR="592E9616" w:rsidRPr="1C52A7F4">
        <w:rPr>
          <w:rFonts w:ascii="Times New Roman" w:eastAsia="Times New Roman" w:hAnsi="Times New Roman" w:cs="Times New Roman"/>
          <w:sz w:val="24"/>
          <w:szCs w:val="24"/>
        </w:rPr>
        <w:t>5</w:t>
      </w:r>
      <w:r w:rsidR="75DDE38D" w:rsidRPr="1C52A7F4"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14:paraId="6A428DA6" w14:textId="542EDBC5" w:rsidR="75DDE38D" w:rsidRDefault="75DDE38D" w:rsidP="248F6B06">
      <w:pPr>
        <w:rPr>
          <w:rFonts w:ascii="Times New Roman" w:eastAsia="Times New Roman" w:hAnsi="Times New Roman" w:cs="Times New Roman"/>
          <w:sz w:val="24"/>
          <w:szCs w:val="24"/>
        </w:rPr>
      </w:pPr>
      <w:r w:rsidRPr="248F6B06">
        <w:rPr>
          <w:rFonts w:ascii="Times New Roman" w:eastAsia="Times New Roman" w:hAnsi="Times New Roman" w:cs="Times New Roman"/>
          <w:sz w:val="24"/>
          <w:szCs w:val="24"/>
        </w:rPr>
        <w:t>9:30</w:t>
      </w:r>
      <w:r w:rsidR="004C69DC">
        <w:rPr>
          <w:rFonts w:ascii="Times New Roman" w:eastAsia="Times New Roman" w:hAnsi="Times New Roman" w:cs="Times New Roman"/>
          <w:sz w:val="24"/>
          <w:szCs w:val="24"/>
        </w:rPr>
        <w:t xml:space="preserve"> – 11:30</w:t>
      </w:r>
    </w:p>
    <w:p w14:paraId="08E25F9C" w14:textId="00721AE7" w:rsidR="75DDE38D" w:rsidRDefault="75DDE38D" w:rsidP="248F6B06">
      <w:pPr>
        <w:rPr>
          <w:rFonts w:ascii="Times New Roman" w:eastAsia="Times New Roman" w:hAnsi="Times New Roman" w:cs="Times New Roman"/>
          <w:sz w:val="24"/>
          <w:szCs w:val="24"/>
        </w:rPr>
      </w:pPr>
      <w:r w:rsidRPr="248F6B06">
        <w:rPr>
          <w:rFonts w:ascii="Times New Roman" w:eastAsia="Times New Roman" w:hAnsi="Times New Roman" w:cs="Times New Roman"/>
          <w:sz w:val="24"/>
          <w:szCs w:val="24"/>
        </w:rPr>
        <w:t>Room 142</w:t>
      </w:r>
    </w:p>
    <w:p w14:paraId="3683C77C" w14:textId="7C701E65" w:rsidR="75DDE38D" w:rsidRDefault="75DDE38D" w:rsidP="248F6B06">
      <w:pPr>
        <w:rPr>
          <w:rFonts w:ascii="Times New Roman" w:eastAsia="Times New Roman" w:hAnsi="Times New Roman" w:cs="Times New Roman"/>
          <w:sz w:val="24"/>
          <w:szCs w:val="24"/>
        </w:rPr>
      </w:pPr>
      <w:r w:rsidRPr="248F6B06">
        <w:rPr>
          <w:rFonts w:ascii="Times New Roman" w:eastAsia="Times New Roman" w:hAnsi="Times New Roman" w:cs="Times New Roman"/>
          <w:sz w:val="24"/>
          <w:szCs w:val="24"/>
        </w:rPr>
        <w:t xml:space="preserve">Materials needed: </w:t>
      </w:r>
      <w:r w:rsidR="004C69DC">
        <w:rPr>
          <w:rFonts w:ascii="Times New Roman" w:eastAsia="Times New Roman" w:hAnsi="Times New Roman" w:cs="Times New Roman"/>
          <w:sz w:val="24"/>
          <w:szCs w:val="24"/>
        </w:rPr>
        <w:t xml:space="preserve"> Textbook – Crossroads 9, </w:t>
      </w:r>
      <w:r w:rsidRPr="248F6B06">
        <w:rPr>
          <w:rFonts w:ascii="Times New Roman" w:eastAsia="Times New Roman" w:hAnsi="Times New Roman" w:cs="Times New Roman"/>
          <w:sz w:val="24"/>
          <w:szCs w:val="24"/>
        </w:rPr>
        <w:t>Loose leaf (I will collect) and pen/</w:t>
      </w:r>
      <w:proofErr w:type="gramStart"/>
      <w:r w:rsidRPr="248F6B06">
        <w:rPr>
          <w:rFonts w:ascii="Times New Roman" w:eastAsia="Times New Roman" w:hAnsi="Times New Roman" w:cs="Times New Roman"/>
          <w:sz w:val="24"/>
          <w:szCs w:val="24"/>
        </w:rPr>
        <w:t>pencil</w:t>
      </w:r>
      <w:proofErr w:type="gramEnd"/>
    </w:p>
    <w:p w14:paraId="6D9787E4" w14:textId="06699653" w:rsidR="75DDE38D" w:rsidRDefault="75DDE38D" w:rsidP="248F6B06">
      <w:pPr>
        <w:rPr>
          <w:rFonts w:ascii="Times New Roman" w:eastAsia="Times New Roman" w:hAnsi="Times New Roman" w:cs="Times New Roman"/>
          <w:sz w:val="24"/>
          <w:szCs w:val="24"/>
        </w:rPr>
      </w:pPr>
      <w:r w:rsidRPr="248F6B06">
        <w:rPr>
          <w:rFonts w:ascii="Times New Roman" w:eastAsia="Times New Roman" w:hAnsi="Times New Roman" w:cs="Times New Roman"/>
          <w:sz w:val="24"/>
          <w:szCs w:val="24"/>
        </w:rPr>
        <w:t>Bring a book to read when you finish.</w:t>
      </w:r>
    </w:p>
    <w:p w14:paraId="2EE7A030" w14:textId="77777777" w:rsidR="00B10BE2" w:rsidRDefault="00B10BE2" w:rsidP="00B10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Outcomes: 1.2 – independently use a range of reading strategies to make meaning of complex texts.</w:t>
      </w:r>
    </w:p>
    <w:p w14:paraId="06F92B6E" w14:textId="77777777" w:rsidR="00B10BE2" w:rsidRPr="00AC12EB" w:rsidRDefault="00B10BE2" w:rsidP="00B10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– Explain and support with evidence different points of view.</w:t>
      </w:r>
    </w:p>
    <w:p w14:paraId="44BE5FA6" w14:textId="6AF09E9B" w:rsidR="1C52A7F4" w:rsidRDefault="1C52A7F4" w:rsidP="1C52A7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77FC92" w14:textId="4F007676" w:rsidR="0C6435A1" w:rsidRDefault="0C6435A1" w:rsidP="1C52A7F4">
      <w:pPr>
        <w:rPr>
          <w:rFonts w:ascii="Times New Roman" w:eastAsia="Times New Roman" w:hAnsi="Times New Roman" w:cs="Times New Roman"/>
          <w:sz w:val="24"/>
          <w:szCs w:val="24"/>
        </w:rPr>
      </w:pPr>
      <w:r w:rsidRPr="1C52A7F4">
        <w:rPr>
          <w:rFonts w:ascii="Times New Roman" w:eastAsia="Times New Roman" w:hAnsi="Times New Roman" w:cs="Times New Roman"/>
          <w:sz w:val="24"/>
          <w:szCs w:val="24"/>
        </w:rPr>
        <w:t>Part A – editing (Find 10 errors)</w:t>
      </w:r>
    </w:p>
    <w:p w14:paraId="49E25348" w14:textId="614D4FA6" w:rsidR="1C52A7F4" w:rsidRDefault="1C52A7F4" w:rsidP="1C52A7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A2D8F" w14:textId="08ECAD4C" w:rsidR="75DDE38D" w:rsidRDefault="75DDE38D" w:rsidP="248F6B06">
      <w:pPr>
        <w:rPr>
          <w:rFonts w:ascii="Times New Roman" w:eastAsia="Times New Roman" w:hAnsi="Times New Roman" w:cs="Times New Roman"/>
          <w:sz w:val="24"/>
          <w:szCs w:val="24"/>
        </w:rPr>
      </w:pPr>
      <w:r w:rsidRPr="1C52A7F4">
        <w:rPr>
          <w:rFonts w:ascii="Times New Roman" w:eastAsia="Times New Roman" w:hAnsi="Times New Roman" w:cs="Times New Roman"/>
          <w:sz w:val="24"/>
          <w:szCs w:val="24"/>
        </w:rPr>
        <w:t xml:space="preserve">Part </w:t>
      </w:r>
      <w:r w:rsidR="1B74AD78" w:rsidRPr="1C52A7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1C52A7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15E1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1C52A7F4">
        <w:rPr>
          <w:rFonts w:ascii="Times New Roman" w:eastAsia="Times New Roman" w:hAnsi="Times New Roman" w:cs="Times New Roman"/>
          <w:sz w:val="24"/>
          <w:szCs w:val="24"/>
        </w:rPr>
        <w:t xml:space="preserve"> Reading comprehension which focus on literal, inferential, and personal/evaluative questions.</w:t>
      </w:r>
    </w:p>
    <w:p w14:paraId="1BE1C674" w14:textId="64F02D80" w:rsidR="00201824" w:rsidRDefault="00201824" w:rsidP="0020182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20FAE">
        <w:rPr>
          <w:rFonts w:ascii="Times New Roman" w:eastAsia="Times New Roman" w:hAnsi="Times New Roman" w:cs="Times New Roman"/>
          <w:sz w:val="24"/>
          <w:szCs w:val="24"/>
        </w:rPr>
        <w:t xml:space="preserve"> Non-fiction </w:t>
      </w:r>
      <w:r w:rsidR="00920FAE" w:rsidRPr="00920FA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FAE" w:rsidRPr="00920FAE">
        <w:rPr>
          <w:rFonts w:ascii="Times New Roman" w:eastAsia="Times New Roman" w:hAnsi="Times New Roman" w:cs="Times New Roman"/>
          <w:sz w:val="24"/>
          <w:szCs w:val="24"/>
        </w:rPr>
        <w:t>10 questions (answer in go</w:t>
      </w:r>
      <w:r w:rsidR="00920FAE">
        <w:rPr>
          <w:rFonts w:ascii="Times New Roman" w:eastAsia="Times New Roman" w:hAnsi="Times New Roman" w:cs="Times New Roman"/>
          <w:sz w:val="24"/>
          <w:szCs w:val="24"/>
        </w:rPr>
        <w:t>od, quality sentence structure)</w:t>
      </w:r>
      <w:r w:rsidR="00920FAE" w:rsidRPr="00920FAE">
        <w:rPr>
          <w:rFonts w:ascii="Times New Roman" w:eastAsia="Times New Roman" w:hAnsi="Times New Roman" w:cs="Times New Roman"/>
          <w:sz w:val="24"/>
          <w:szCs w:val="24"/>
        </w:rPr>
        <w:t>– with 1 multiple choice</w:t>
      </w:r>
      <w:r w:rsidR="00920FAE">
        <w:rPr>
          <w:rFonts w:ascii="Times New Roman" w:eastAsia="Times New Roman" w:hAnsi="Times New Roman" w:cs="Times New Roman"/>
          <w:sz w:val="24"/>
          <w:szCs w:val="24"/>
        </w:rPr>
        <w:t xml:space="preserve"> question.</w:t>
      </w:r>
    </w:p>
    <w:p w14:paraId="6D0E66A9" w14:textId="49BE9FC6" w:rsidR="00920FAE" w:rsidRDefault="00D03BBB" w:rsidP="0020182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Fiction </w:t>
      </w:r>
      <w:r w:rsidR="00935DC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DCE">
        <w:rPr>
          <w:rFonts w:ascii="Times New Roman" w:eastAsia="Times New Roman" w:hAnsi="Times New Roman" w:cs="Times New Roman"/>
          <w:sz w:val="24"/>
          <w:szCs w:val="24"/>
        </w:rPr>
        <w:t>5 questions (answer in good, quality sentence structure)</w:t>
      </w:r>
    </w:p>
    <w:p w14:paraId="31043DE8" w14:textId="6D08ECC2" w:rsidR="00935DCE" w:rsidRDefault="00411020" w:rsidP="0020182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Non-fiction – Literal – 2 questions</w:t>
      </w:r>
    </w:p>
    <w:p w14:paraId="0A6FC012" w14:textId="1352EB0E" w:rsidR="00411020" w:rsidRDefault="00411020" w:rsidP="0041102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Inferential </w:t>
      </w:r>
      <w:r w:rsidR="0074516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16A">
        <w:rPr>
          <w:rFonts w:ascii="Times New Roman" w:eastAsia="Times New Roman" w:hAnsi="Times New Roman" w:cs="Times New Roman"/>
          <w:sz w:val="24"/>
          <w:szCs w:val="24"/>
        </w:rPr>
        <w:t>2 questions</w:t>
      </w:r>
    </w:p>
    <w:p w14:paraId="6F102351" w14:textId="1C89F43E" w:rsidR="0074516A" w:rsidRDefault="0074516A" w:rsidP="0041102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Personal/evaluative – 2 questions</w:t>
      </w:r>
    </w:p>
    <w:p w14:paraId="736BB1A8" w14:textId="7AC0E91D" w:rsidR="00066042" w:rsidRDefault="00066042" w:rsidP="0041102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91C1B19" w14:textId="42FDD33C" w:rsidR="22F824D0" w:rsidRPr="00887385" w:rsidRDefault="00415E19" w:rsidP="22F824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6F" w:rsidRPr="00887385">
        <w:rPr>
          <w:rFonts w:ascii="Times New Roman" w:eastAsia="Times New Roman" w:hAnsi="Times New Roman" w:cs="Times New Roman"/>
          <w:sz w:val="24"/>
          <w:szCs w:val="24"/>
        </w:rPr>
        <w:t xml:space="preserve">Fiction – Anecdote </w:t>
      </w:r>
      <w:r w:rsidR="00887385" w:rsidRPr="0088738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87B6F" w:rsidRPr="00887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385" w:rsidRPr="00887385">
        <w:rPr>
          <w:rFonts w:ascii="Times New Roman" w:eastAsia="Times New Roman" w:hAnsi="Times New Roman" w:cs="Times New Roman"/>
          <w:sz w:val="24"/>
          <w:szCs w:val="24"/>
        </w:rPr>
        <w:t>4 questions</w:t>
      </w:r>
    </w:p>
    <w:p w14:paraId="0988FC93" w14:textId="4BDBA8BC" w:rsidR="248F6B06" w:rsidRPr="00920FAE" w:rsidRDefault="248F6B06" w:rsidP="248F6B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E57877" w14:textId="228D9929" w:rsidR="248F6B06" w:rsidRPr="00920FAE" w:rsidRDefault="248F6B06" w:rsidP="248F6B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152D26" w14:textId="2654A966" w:rsidR="75DDE38D" w:rsidRDefault="75DDE38D" w:rsidP="248F6B06">
      <w:pPr>
        <w:rPr>
          <w:rFonts w:ascii="Times New Roman" w:eastAsia="Times New Roman" w:hAnsi="Times New Roman" w:cs="Times New Roman"/>
          <w:sz w:val="24"/>
          <w:szCs w:val="24"/>
        </w:rPr>
      </w:pPr>
      <w:r w:rsidRPr="248F6B06">
        <w:rPr>
          <w:rFonts w:ascii="Times New Roman" w:eastAsia="Times New Roman" w:hAnsi="Times New Roman" w:cs="Times New Roman"/>
          <w:sz w:val="24"/>
          <w:szCs w:val="24"/>
        </w:rPr>
        <w:t>You will be expected to answer questions in complete sentences</w:t>
      </w:r>
      <w:r w:rsidR="00A74466">
        <w:rPr>
          <w:rFonts w:ascii="Times New Roman" w:eastAsia="Times New Roman" w:hAnsi="Times New Roman" w:cs="Times New Roman"/>
          <w:sz w:val="24"/>
          <w:szCs w:val="24"/>
        </w:rPr>
        <w:t xml:space="preserve"> to get full value</w:t>
      </w:r>
      <w:r w:rsidR="00C03B7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75DDE38D" w:rsidSect="00A74466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B4154"/>
    <w:multiLevelType w:val="hybridMultilevel"/>
    <w:tmpl w:val="2C96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154C"/>
    <w:multiLevelType w:val="hybridMultilevel"/>
    <w:tmpl w:val="8098ED40"/>
    <w:lvl w:ilvl="0" w:tplc="653C4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28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00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A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2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CB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EC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61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4D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15572D"/>
    <w:rsid w:val="00066042"/>
    <w:rsid w:val="001C69CD"/>
    <w:rsid w:val="00201824"/>
    <w:rsid w:val="00411020"/>
    <w:rsid w:val="00415E19"/>
    <w:rsid w:val="004C69DC"/>
    <w:rsid w:val="006840D3"/>
    <w:rsid w:val="006E0C06"/>
    <w:rsid w:val="0074516A"/>
    <w:rsid w:val="00887385"/>
    <w:rsid w:val="00887B6F"/>
    <w:rsid w:val="00920FAE"/>
    <w:rsid w:val="00935DCE"/>
    <w:rsid w:val="00A74466"/>
    <w:rsid w:val="00B10BE2"/>
    <w:rsid w:val="00C034BE"/>
    <w:rsid w:val="00C03B74"/>
    <w:rsid w:val="00D03BBB"/>
    <w:rsid w:val="055B3C83"/>
    <w:rsid w:val="07354E0B"/>
    <w:rsid w:val="0C6435A1"/>
    <w:rsid w:val="18FEDEFC"/>
    <w:rsid w:val="1AB33911"/>
    <w:rsid w:val="1B74AD78"/>
    <w:rsid w:val="1C52A7F4"/>
    <w:rsid w:val="22F824D0"/>
    <w:rsid w:val="248F6B06"/>
    <w:rsid w:val="286EBD27"/>
    <w:rsid w:val="2ADA3447"/>
    <w:rsid w:val="2F923018"/>
    <w:rsid w:val="38002A96"/>
    <w:rsid w:val="39A48D5F"/>
    <w:rsid w:val="3B2B362A"/>
    <w:rsid w:val="54C8CC9B"/>
    <w:rsid w:val="5565E674"/>
    <w:rsid w:val="592E9616"/>
    <w:rsid w:val="6315572D"/>
    <w:rsid w:val="662F173F"/>
    <w:rsid w:val="723EA365"/>
    <w:rsid w:val="75DDE38D"/>
    <w:rsid w:val="7AB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572D"/>
  <w15:chartTrackingRefBased/>
  <w15:docId w15:val="{A3F4429F-A273-4E63-BE25-7BD28F49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39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4EBEC-A1C4-4B32-BA26-E8838229E972}"/>
</file>

<file path=customXml/itemProps2.xml><?xml version="1.0" encoding="utf-8"?>
<ds:datastoreItem xmlns:ds="http://schemas.openxmlformats.org/officeDocument/2006/customXml" ds:itemID="{9EFD1DDE-AC61-4371-91F2-831F07E1D496}"/>
</file>

<file path=customXml/itemProps3.xml><?xml version="1.0" encoding="utf-8"?>
<ds:datastoreItem xmlns:ds="http://schemas.openxmlformats.org/officeDocument/2006/customXml" ds:itemID="{D81FB025-1380-4F4D-BDB7-17BBF5AF0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9</dc:title>
  <dc:subject/>
  <dc:creator>Linton-Dufresne, Pamela (ASD-W)</dc:creator>
  <cp:keywords/>
  <dc:description/>
  <cp:lastModifiedBy>Linton-Dufresne, Pamela (ASD-W)</cp:lastModifiedBy>
  <cp:revision>2</cp:revision>
  <dcterms:created xsi:type="dcterms:W3CDTF">2021-01-20T19:54:00Z</dcterms:created>
  <dcterms:modified xsi:type="dcterms:W3CDTF">2021-01-20T19:54:00Z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